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F2092" w14:textId="77777777" w:rsidR="008E2D90" w:rsidRDefault="00000000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4C412F32" w14:textId="77777777" w:rsidR="00367C48" w:rsidRDefault="00367C48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14:paraId="7BBC66CE" w14:textId="77777777" w:rsidR="00610533" w:rsidRDefault="00610533">
      <w:pPr>
        <w:rPr>
          <w:rFonts w:ascii="Arial" w:hAnsi="Arial" w:cs="Arial"/>
          <w:sz w:val="22"/>
          <w:szCs w:val="22"/>
          <w:lang w:val="es-ES"/>
        </w:rPr>
        <w:sectPr w:rsidR="00610533" w:rsidSect="004B394D">
          <w:headerReference w:type="default" r:id="rId8"/>
          <w:footerReference w:type="default" r:id="rId9"/>
          <w:footerReference w:type="first" r:id="rId10"/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14:paraId="05C0DE48" w14:textId="77777777" w:rsidR="004E512E" w:rsidRDefault="004E512E">
      <w:pPr>
        <w:rPr>
          <w:rFonts w:ascii="Arial" w:hAnsi="Arial" w:cs="Arial"/>
          <w:sz w:val="22"/>
          <w:szCs w:val="22"/>
          <w:lang w:val="es-ES"/>
        </w:rPr>
      </w:pPr>
    </w:p>
    <w:p w14:paraId="531C23EE" w14:textId="77777777" w:rsidR="00B63CA3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="00CA2741" w:rsidRPr="00CA2741">
        <w:rPr>
          <w:rFonts w:ascii="Arial" w:hAnsi="Arial" w:cs="Arial"/>
          <w:b/>
          <w:sz w:val="22"/>
          <w:szCs w:val="22"/>
          <w:lang w:val="es-ES"/>
        </w:rPr>
        <w:t>ANDREA CORZO ÁLVAREZ</w:t>
      </w:r>
    </w:p>
    <w:p w14:paraId="799B4F01" w14:textId="77777777" w:rsidR="00A24136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</w:r>
      <w:r w:rsidR="00CA2741">
        <w:rPr>
          <w:rFonts w:ascii="Arial" w:hAnsi="Arial" w:cs="Arial"/>
          <w:sz w:val="22"/>
          <w:szCs w:val="22"/>
          <w:lang w:val="es-ES"/>
        </w:rPr>
        <w:t>Subdirección de Calidad del Aire, Auditiva y Visual</w:t>
      </w:r>
    </w:p>
    <w:p w14:paraId="5632C8A1" w14:textId="77777777" w:rsidR="00B63CA3" w:rsidRDefault="00B63CA3">
      <w:pPr>
        <w:rPr>
          <w:rFonts w:ascii="Arial" w:hAnsi="Arial" w:cs="Arial"/>
          <w:sz w:val="22"/>
          <w:szCs w:val="22"/>
          <w:lang w:val="es-ES"/>
        </w:rPr>
      </w:pPr>
    </w:p>
    <w:p w14:paraId="7547BEA6" w14:textId="77777777" w:rsidR="00B63CA3" w:rsidRDefault="00B63CA3">
      <w:pPr>
        <w:rPr>
          <w:rFonts w:ascii="Arial" w:hAnsi="Arial" w:cs="Arial"/>
          <w:sz w:val="22"/>
          <w:szCs w:val="22"/>
          <w:lang w:val="es-ES"/>
        </w:rPr>
      </w:pPr>
    </w:p>
    <w:p w14:paraId="5C69D14D" w14:textId="77777777" w:rsidR="00CA2741" w:rsidRDefault="00000000" w:rsidP="00CA2741">
      <w:pPr>
        <w:pStyle w:val="NormalWeb"/>
        <w:spacing w:before="0" w:beforeAutospacing="0" w:after="0" w:afterAutospacing="0"/>
        <w:jc w:val="both"/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DANIEL RICARDO PÁEZ DELGADO</w:t>
      </w:r>
    </w:p>
    <w:p w14:paraId="628F5F7F" w14:textId="77777777" w:rsidR="00CA2741" w:rsidRDefault="00000000" w:rsidP="00CA2741">
      <w:pPr>
        <w:pStyle w:val="NormalWeb"/>
        <w:spacing w:before="0" w:beforeAutospacing="0" w:after="0" w:afterAutospacing="0"/>
        <w:ind w:left="708" w:firstLine="708"/>
        <w:jc w:val="both"/>
      </w:pPr>
      <w:r>
        <w:rPr>
          <w:rFonts w:ascii="Arial" w:hAnsi="Arial" w:cs="Arial"/>
          <w:color w:val="000000"/>
          <w:sz w:val="22"/>
          <w:szCs w:val="22"/>
        </w:rPr>
        <w:t>Director de Procesos Sancionatorios</w:t>
      </w:r>
    </w:p>
    <w:p w14:paraId="314F73E3" w14:textId="77777777" w:rsidR="00B63CA3" w:rsidRDefault="00B63CA3" w:rsidP="00CA2741">
      <w:pPr>
        <w:rPr>
          <w:rFonts w:ascii="Arial" w:hAnsi="Arial" w:cs="Arial"/>
          <w:sz w:val="22"/>
          <w:szCs w:val="22"/>
          <w:lang w:val="es-ES"/>
        </w:rPr>
      </w:pPr>
    </w:p>
    <w:p w14:paraId="501DA2C1" w14:textId="77777777" w:rsidR="00B63CA3" w:rsidRDefault="00B63CA3">
      <w:pPr>
        <w:rPr>
          <w:rFonts w:ascii="Arial" w:hAnsi="Arial" w:cs="Arial"/>
          <w:sz w:val="22"/>
          <w:szCs w:val="22"/>
          <w:lang w:val="es-ES"/>
        </w:rPr>
      </w:pPr>
    </w:p>
    <w:p w14:paraId="1BF9B768" w14:textId="77777777" w:rsidR="00B63CA3" w:rsidRDefault="00000000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Pr="00B63CA3">
        <w:rPr>
          <w:rFonts w:ascii="Arial" w:hAnsi="Arial" w:cs="Arial"/>
          <w:b/>
          <w:sz w:val="22"/>
          <w:szCs w:val="22"/>
          <w:lang w:val="es-ES"/>
        </w:rPr>
        <w:tab/>
      </w:r>
      <w:r w:rsidR="00134A02">
        <w:rPr>
          <w:rFonts w:ascii="Arial" w:hAnsi="Arial" w:cs="Arial"/>
          <w:b/>
          <w:bCs/>
          <w:color w:val="000000"/>
          <w:sz w:val="22"/>
          <w:szCs w:val="22"/>
        </w:rPr>
        <w:t xml:space="preserve">Radicado SDA No. </w:t>
      </w:r>
      <w:r w:rsidR="00134A02" w:rsidRPr="00134A02">
        <w:rPr>
          <w:rFonts w:ascii="Arial" w:hAnsi="Arial" w:cs="Arial"/>
          <w:b/>
          <w:bCs/>
          <w:color w:val="000000"/>
          <w:sz w:val="22"/>
          <w:szCs w:val="22"/>
        </w:rPr>
        <w:t>2025ER274867</w:t>
      </w:r>
      <w:r w:rsidR="00134A02" w:rsidRPr="00134A02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134A02">
        <w:rPr>
          <w:rFonts w:ascii="Arial" w:hAnsi="Arial" w:cs="Arial"/>
          <w:b/>
          <w:bCs/>
          <w:color w:val="000000"/>
          <w:sz w:val="22"/>
          <w:szCs w:val="22"/>
        </w:rPr>
        <w:t xml:space="preserve"> del 2025-11-19</w:t>
      </w:r>
    </w:p>
    <w:p w14:paraId="55FDDCD5" w14:textId="77777777" w:rsidR="007D5CD8" w:rsidRPr="00F9396D" w:rsidRDefault="00000000" w:rsidP="00F9396D">
      <w:pPr>
        <w:ind w:left="1410"/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9396D">
        <w:rPr>
          <w:rFonts w:ascii="Arial" w:hAnsi="Arial" w:cs="Arial"/>
          <w:color w:val="000000"/>
          <w:sz w:val="22"/>
          <w:szCs w:val="22"/>
          <w:lang w:val="es-CO" w:eastAsia="es-CO"/>
        </w:rPr>
        <w:t>Derecho de petición – Solicitud de pronunciamiento y certificación sobre procedencia del registro, obligaciones y eventuales sanciones aplicables a publicidad exterior en vehículos de propiedad de PASAR EXPRESS S.A.S. (formulario PEV versión N°10, PM04-PR16-F2)</w:t>
      </w:r>
    </w:p>
    <w:p w14:paraId="070DBF3C" w14:textId="77777777" w:rsidR="00A24136" w:rsidRDefault="00A24136">
      <w:pPr>
        <w:rPr>
          <w:rFonts w:ascii="Arial" w:hAnsi="Arial" w:cs="Arial"/>
          <w:sz w:val="22"/>
          <w:szCs w:val="22"/>
          <w:lang w:val="es-ES"/>
        </w:rPr>
      </w:pPr>
    </w:p>
    <w:p w14:paraId="356E0AD5" w14:textId="77777777" w:rsidR="003C468D" w:rsidRDefault="003C468D">
      <w:pPr>
        <w:rPr>
          <w:rFonts w:ascii="Arial" w:hAnsi="Arial" w:cs="Arial"/>
          <w:sz w:val="22"/>
          <w:szCs w:val="22"/>
          <w:lang w:val="es-ES"/>
        </w:rPr>
      </w:pPr>
    </w:p>
    <w:p w14:paraId="59A26365" w14:textId="77777777" w:rsidR="003C468D" w:rsidRDefault="0000000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Respetada Subdirectora,</w:t>
      </w:r>
    </w:p>
    <w:p w14:paraId="45CC079C" w14:textId="77777777" w:rsidR="003C468D" w:rsidRDefault="003C468D">
      <w:pPr>
        <w:rPr>
          <w:rFonts w:ascii="Arial" w:hAnsi="Arial" w:cs="Arial"/>
          <w:sz w:val="22"/>
          <w:szCs w:val="22"/>
          <w:lang w:val="es-ES"/>
        </w:rPr>
      </w:pPr>
    </w:p>
    <w:p w14:paraId="3F4CD76B" w14:textId="77777777" w:rsidR="000E2746" w:rsidRDefault="00000000" w:rsidP="000E2746">
      <w:pPr>
        <w:pStyle w:val="NormalWeb"/>
        <w:spacing w:before="0" w:beforeAutospacing="0" w:after="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>De manera atenta, y previa revisión de la solicitud señalada en el asunto, la Dirección de Procesos Sancionatorios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(DPS), en el marco de las competencias que le asisten, emite pronunciamiento en los siguientes términos:</w:t>
      </w:r>
    </w:p>
    <w:p w14:paraId="01F1055B" w14:textId="77777777" w:rsidR="003C468D" w:rsidRDefault="003C468D">
      <w:pPr>
        <w:rPr>
          <w:rFonts w:ascii="Arial" w:hAnsi="Arial" w:cs="Arial"/>
          <w:sz w:val="22"/>
          <w:szCs w:val="22"/>
          <w:lang w:val="es-ES"/>
        </w:rPr>
      </w:pPr>
    </w:p>
    <w:p w14:paraId="1667339A" w14:textId="77777777" w:rsidR="000E2746" w:rsidRPr="00342697" w:rsidRDefault="00000000" w:rsidP="00342697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i/>
          <w:sz w:val="22"/>
          <w:szCs w:val="22"/>
          <w:lang w:val="es-ES"/>
        </w:rPr>
      </w:pPr>
      <w:r w:rsidRPr="00342697">
        <w:rPr>
          <w:rFonts w:ascii="Arial" w:hAnsi="Arial" w:cs="Arial"/>
          <w:b/>
          <w:i/>
          <w:sz w:val="22"/>
          <w:szCs w:val="22"/>
          <w:lang w:val="es-ES"/>
        </w:rPr>
        <w:t>Pronunciamiento expreso y motivado</w:t>
      </w:r>
    </w:p>
    <w:p w14:paraId="10334FA0" w14:textId="77777777" w:rsidR="00342697" w:rsidRPr="00342697" w:rsidRDefault="00000000" w:rsidP="00342697">
      <w:pPr>
        <w:pStyle w:val="Prrafodelista"/>
        <w:jc w:val="both"/>
        <w:rPr>
          <w:rFonts w:ascii="Arial" w:hAnsi="Arial" w:cs="Arial"/>
          <w:b/>
          <w:i/>
          <w:sz w:val="22"/>
          <w:szCs w:val="22"/>
          <w:lang w:val="es-ES"/>
        </w:rPr>
      </w:pPr>
      <w:r w:rsidRPr="00342697">
        <w:rPr>
          <w:rFonts w:ascii="Arial" w:hAnsi="Arial" w:cs="Arial"/>
          <w:b/>
          <w:i/>
          <w:sz w:val="22"/>
          <w:szCs w:val="22"/>
          <w:lang w:val="es-ES"/>
        </w:rPr>
        <w:t>d. La existencia de procesos sancionatorios, requerimientos, actuaciones administrativas o multas relacionadas con dichas placas, indicando número de expediente, estado y fundamento jurídico.</w:t>
      </w:r>
    </w:p>
    <w:p w14:paraId="70A2E632" w14:textId="77777777" w:rsidR="0055599A" w:rsidRDefault="00000000" w:rsidP="00311A47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 w:rsidRPr="00311A47">
        <w:rPr>
          <w:rFonts w:ascii="Arial" w:hAnsi="Arial" w:cs="Arial"/>
          <w:color w:val="000000"/>
          <w:sz w:val="22"/>
          <w:szCs w:val="22"/>
        </w:rPr>
        <w:t>En atención a la solicitud elevada, esta Autoridad procedió a realizar la verificación integral de la información disponible en el sistema de información ambiental Forest, así como en los archivos físicos y digitales</w:t>
      </w:r>
      <w:r w:rsidR="0055599A">
        <w:rPr>
          <w:rFonts w:ascii="Arial" w:hAnsi="Arial" w:cs="Arial"/>
          <w:color w:val="000000"/>
          <w:sz w:val="22"/>
          <w:szCs w:val="22"/>
        </w:rPr>
        <w:t>, y c</w:t>
      </w:r>
      <w:r w:rsidRPr="00311A47">
        <w:rPr>
          <w:rFonts w:ascii="Arial" w:hAnsi="Arial" w:cs="Arial"/>
          <w:color w:val="000000"/>
          <w:sz w:val="22"/>
          <w:szCs w:val="22"/>
        </w:rPr>
        <w:t xml:space="preserve">omo resultado de dicha revisión, se constató que </w:t>
      </w:r>
      <w:r w:rsidRPr="00311A47">
        <w:rPr>
          <w:rFonts w:ascii="Arial" w:hAnsi="Arial" w:cs="Arial"/>
          <w:bCs/>
          <w:color w:val="000000"/>
          <w:sz w:val="22"/>
          <w:szCs w:val="22"/>
        </w:rPr>
        <w:t xml:space="preserve">a la fecha no reposan procesos sancionatorios ambientales, investigaciones administrativas, imposición de multas ni actuaciones de carácter </w:t>
      </w:r>
      <w:r w:rsidR="0055599A" w:rsidRPr="00311A47">
        <w:rPr>
          <w:rFonts w:ascii="Arial" w:hAnsi="Arial" w:cs="Arial"/>
          <w:bCs/>
          <w:color w:val="000000"/>
          <w:sz w:val="22"/>
          <w:szCs w:val="22"/>
        </w:rPr>
        <w:t>sancionatorio</w:t>
      </w:r>
      <w:r w:rsidRPr="00311A47">
        <w:rPr>
          <w:rFonts w:ascii="Arial" w:hAnsi="Arial" w:cs="Arial"/>
          <w:bCs/>
          <w:color w:val="000000"/>
          <w:sz w:val="22"/>
          <w:szCs w:val="22"/>
        </w:rPr>
        <w:t xml:space="preserve"> adelantadas por esta Autoridad</w:t>
      </w:r>
      <w:r w:rsidR="0055599A">
        <w:rPr>
          <w:rFonts w:ascii="Arial" w:hAnsi="Arial" w:cs="Arial"/>
          <w:bCs/>
          <w:color w:val="000000"/>
          <w:sz w:val="22"/>
          <w:szCs w:val="22"/>
        </w:rPr>
        <w:t>,</w:t>
      </w:r>
      <w:r w:rsidRPr="00311A47">
        <w:rPr>
          <w:rFonts w:ascii="Arial" w:hAnsi="Arial" w:cs="Arial"/>
          <w:bCs/>
          <w:color w:val="000000"/>
          <w:sz w:val="22"/>
          <w:szCs w:val="22"/>
        </w:rPr>
        <w:t xml:space="preserve"> en contra de la sociedad PASAR EXPRESS S.A.S. derivadas de alguna de las placas mencionadas en su solicitud</w:t>
      </w:r>
      <w:r w:rsidRPr="00311A47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309BD2E8" w14:textId="77777777" w:rsidR="0055599A" w:rsidRDefault="00000000" w:rsidP="00311A47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 w:rsidRPr="00311A47">
        <w:rPr>
          <w:rFonts w:ascii="Arial" w:hAnsi="Arial" w:cs="Arial"/>
          <w:color w:val="000000"/>
          <w:sz w:val="22"/>
          <w:szCs w:val="22"/>
        </w:rPr>
        <w:t xml:space="preserve">No </w:t>
      </w:r>
      <w:r w:rsidR="0055599A">
        <w:rPr>
          <w:rFonts w:ascii="Arial" w:hAnsi="Arial" w:cs="Arial"/>
          <w:color w:val="000000"/>
          <w:sz w:val="22"/>
          <w:szCs w:val="22"/>
        </w:rPr>
        <w:t>obstante,</w:t>
      </w:r>
      <w:r w:rsidRPr="00311A47">
        <w:rPr>
          <w:rFonts w:ascii="Arial" w:hAnsi="Arial" w:cs="Arial"/>
          <w:color w:val="000000"/>
          <w:sz w:val="22"/>
          <w:szCs w:val="22"/>
        </w:rPr>
        <w:t xml:space="preserve"> lo anterior resulta pertinente precisar que </w:t>
      </w:r>
      <w:r w:rsidRPr="00311A47">
        <w:rPr>
          <w:rFonts w:ascii="Arial" w:hAnsi="Arial" w:cs="Arial"/>
          <w:bCs/>
          <w:color w:val="000000"/>
          <w:sz w:val="22"/>
          <w:szCs w:val="22"/>
        </w:rPr>
        <w:t xml:space="preserve">sí se identifican actuaciones administrativas </w:t>
      </w:r>
      <w:r w:rsidRPr="00311A47">
        <w:rPr>
          <w:rFonts w:ascii="Arial" w:hAnsi="Arial" w:cs="Arial"/>
          <w:color w:val="000000"/>
          <w:sz w:val="22"/>
          <w:szCs w:val="22"/>
        </w:rPr>
        <w:t xml:space="preserve">relacionadas con el trámite ordinario de registro de aviso de publicidad exterior </w:t>
      </w:r>
      <w:r w:rsidR="00311A47" w:rsidRPr="00311A47">
        <w:rPr>
          <w:rFonts w:ascii="Arial" w:hAnsi="Arial" w:cs="Arial"/>
          <w:color w:val="000000"/>
          <w:sz w:val="22"/>
          <w:szCs w:val="22"/>
        </w:rPr>
        <w:t>visual (PEV)</w:t>
      </w:r>
      <w:r w:rsidRPr="00311A47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2AC2363" w14:textId="201A9857" w:rsidR="00DB2FDA" w:rsidRPr="00311A47" w:rsidRDefault="00311A47" w:rsidP="00311A47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 w:rsidRPr="00311A47">
        <w:rPr>
          <w:rFonts w:ascii="Arial" w:hAnsi="Arial" w:cs="Arial"/>
          <w:color w:val="000000"/>
          <w:sz w:val="22"/>
          <w:szCs w:val="22"/>
        </w:rPr>
        <w:t xml:space="preserve">Estas actuaciones corresponden exclusivamente a la radicación de las solicitudes de registro </w:t>
      </w:r>
      <w:r w:rsidR="0055599A">
        <w:rPr>
          <w:rFonts w:ascii="Arial" w:hAnsi="Arial" w:cs="Arial"/>
          <w:color w:val="000000"/>
          <w:sz w:val="22"/>
          <w:szCs w:val="22"/>
        </w:rPr>
        <w:t xml:space="preserve">de publicidad exterior visual, </w:t>
      </w:r>
      <w:r w:rsidRPr="00311A47">
        <w:rPr>
          <w:rFonts w:ascii="Arial" w:hAnsi="Arial" w:cs="Arial"/>
          <w:color w:val="000000"/>
          <w:sz w:val="22"/>
          <w:szCs w:val="22"/>
        </w:rPr>
        <w:t xml:space="preserve">presentadas por la sociedad, la emisión de las respuestas de fondo por parte de la Autoridad y el proceso de notificación de dichos pronunciamientos, conforme a las reglas previstas en el Código de Procedimiento Administrativo y de lo Contencioso Administrativo </w:t>
      </w:r>
      <w:r w:rsidRPr="00311A47">
        <w:rPr>
          <w:rFonts w:ascii="Arial" w:hAnsi="Arial" w:cs="Arial"/>
          <w:color w:val="000000"/>
          <w:sz w:val="22"/>
          <w:szCs w:val="22"/>
        </w:rPr>
        <w:lastRenderedPageBreak/>
        <w:t>– Ley 1437 de 2011. Tales actuaciones, por su naturaleza, integran el trámite reglado que deben surtir los interesados para obtener el registro y no comportan reproche, sanción, apertura de investigación ni generan responsabilidad administrativa alguna.</w:t>
      </w:r>
    </w:p>
    <w:p w14:paraId="00D66D1A" w14:textId="77777777" w:rsidR="00311A47" w:rsidRDefault="00000000" w:rsidP="00EA6BA9">
      <w:pPr>
        <w:pStyle w:val="NormalWeb"/>
        <w:ind w:firstLine="708"/>
        <w:rPr>
          <w:rFonts w:ascii="Arial" w:hAnsi="Arial" w:cs="Arial"/>
          <w:b/>
          <w:i/>
          <w:color w:val="000000"/>
          <w:sz w:val="22"/>
          <w:szCs w:val="22"/>
        </w:rPr>
      </w:pPr>
      <w:r w:rsidRPr="00EA6BA9">
        <w:rPr>
          <w:rFonts w:ascii="Arial" w:hAnsi="Arial" w:cs="Arial"/>
          <w:b/>
          <w:i/>
          <w:color w:val="000000"/>
          <w:sz w:val="22"/>
          <w:szCs w:val="22"/>
        </w:rPr>
        <w:t>3. Copia de actuaciones administrativas</w:t>
      </w:r>
    </w:p>
    <w:p w14:paraId="1C12FBA6" w14:textId="4A648301" w:rsidR="001F7920" w:rsidRDefault="00000000" w:rsidP="00D45FE9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 w:rsidRPr="00D45FE9">
        <w:rPr>
          <w:rFonts w:ascii="Arial" w:hAnsi="Arial" w:cs="Arial"/>
          <w:color w:val="000000"/>
          <w:sz w:val="22"/>
          <w:szCs w:val="22"/>
        </w:rPr>
        <w:t xml:space="preserve">En relación con la solicitud de remisión de copias de las actuaciones administrativas asociadas a las placas </w:t>
      </w:r>
      <w:r w:rsidR="001F7920">
        <w:rPr>
          <w:rFonts w:ascii="Arial" w:hAnsi="Arial" w:cs="Arial"/>
          <w:color w:val="000000"/>
          <w:sz w:val="22"/>
          <w:szCs w:val="22"/>
        </w:rPr>
        <w:t>ya referidas</w:t>
      </w:r>
      <w:r w:rsidRPr="00D45FE9">
        <w:rPr>
          <w:rFonts w:ascii="Arial" w:hAnsi="Arial" w:cs="Arial"/>
          <w:color w:val="000000"/>
          <w:sz w:val="22"/>
          <w:szCs w:val="22"/>
        </w:rPr>
        <w:t xml:space="preserve">, </w:t>
      </w:r>
      <w:r w:rsidR="001F7920">
        <w:rPr>
          <w:rFonts w:ascii="Arial" w:hAnsi="Arial" w:cs="Arial"/>
          <w:color w:val="000000"/>
          <w:sz w:val="22"/>
          <w:szCs w:val="22"/>
        </w:rPr>
        <w:t xml:space="preserve">no se cuenta con expedientes sancionatorios ambientales, contra la sociedad </w:t>
      </w:r>
      <w:r w:rsidRPr="00D45FE9">
        <w:rPr>
          <w:rFonts w:ascii="Arial" w:hAnsi="Arial" w:cs="Arial"/>
          <w:color w:val="000000"/>
          <w:sz w:val="22"/>
          <w:szCs w:val="22"/>
        </w:rPr>
        <w:t xml:space="preserve">PASAR EXPRESS S.A.S. </w:t>
      </w:r>
    </w:p>
    <w:p w14:paraId="30DE196F" w14:textId="77777777" w:rsidR="00342697" w:rsidRPr="007951E0" w:rsidRDefault="00000000" w:rsidP="007951E0">
      <w:pPr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color w:val="000000"/>
          <w:sz w:val="22"/>
          <w:szCs w:val="22"/>
        </w:rPr>
        <w:t>En los anteriores términos se da respuesta a la petición del asunto, sin perjuicio de que, en caso de requerirse información adicional, esta Dirección permanecerá atenta a suministrarla oportunamente.</w:t>
      </w:r>
    </w:p>
    <w:p w14:paraId="53828A1E" w14:textId="77777777" w:rsidR="003C468D" w:rsidRDefault="003C468D">
      <w:pPr>
        <w:rPr>
          <w:rFonts w:ascii="Arial" w:hAnsi="Arial" w:cs="Arial"/>
          <w:sz w:val="22"/>
          <w:szCs w:val="22"/>
          <w:lang w:val="es-ES"/>
        </w:rPr>
      </w:pPr>
    </w:p>
    <w:p w14:paraId="51F99616" w14:textId="77777777" w:rsidR="003C468D" w:rsidRDefault="003C468D">
      <w:pPr>
        <w:rPr>
          <w:rFonts w:ascii="Arial" w:hAnsi="Arial" w:cs="Arial"/>
          <w:sz w:val="22"/>
          <w:szCs w:val="22"/>
          <w:lang w:val="es-ES"/>
        </w:rPr>
      </w:pPr>
    </w:p>
    <w:p w14:paraId="6EFFA720" w14:textId="77777777" w:rsidR="00610533" w:rsidRDefault="00000000" w:rsidP="004E512E">
      <w:pPr>
        <w:tabs>
          <w:tab w:val="left" w:pos="567"/>
        </w:tabs>
      </w:pPr>
      <w:r w:rsidRPr="00FA5680">
        <w:rPr>
          <w:rFonts w:ascii="Arial" w:hAnsi="Arial" w:cs="Arial"/>
          <w:sz w:val="22"/>
          <w:szCs w:val="22"/>
        </w:rPr>
        <w:t>Atentamente,</w:t>
      </w:r>
    </w:p>
    <w:p w14:paraId="60BB6E5C" w14:textId="77777777" w:rsidR="00244804" w:rsidRDefault="00244804" w:rsidP="004E512E">
      <w:pPr>
        <w:tabs>
          <w:tab w:val="left" w:pos="567"/>
        </w:tabs>
      </w:pPr>
    </w:p>
    <w:p w14:paraId="1185A374" w14:textId="77777777" w:rsidR="00244804" w:rsidRDefault="00244804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14:paraId="4EDC5F6C" w14:textId="77777777" w:rsidR="006E3F9A" w:rsidRDefault="006E3F9A" w:rsidP="006E3F9A">
      <w:pPr>
        <w:tabs>
          <w:tab w:val="center" w:pos="4420"/>
        </w:tabs>
        <w:jc w:val="both"/>
        <w:rPr>
          <w:rFonts w:ascii="Arial" w:hAnsi="Arial" w:cs="Arial"/>
          <w:sz w:val="22"/>
          <w:szCs w:val="22"/>
        </w:rPr>
        <w:sectPr w:rsidR="006E3F9A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7459A9B" w14:textId="77777777" w:rsidR="004E512E" w:rsidRPr="00D04F79" w:rsidRDefault="00000000" w:rsidP="00DA7AE3">
      <w:pPr>
        <w:jc w:val="center"/>
        <w:rPr>
          <w:rFonts w:ascii="Arial" w:hAnsi="Arial" w:cs="Arial"/>
          <w:b/>
        </w:rPr>
      </w:pPr>
      <w:bookmarkStart w:id="2" w:name="gdocs_nomfir"/>
      <w:r w:rsidRPr="00D04F79">
        <w:rPr>
          <w:rFonts w:ascii="Arial" w:hAnsi="Arial" w:cs="Arial"/>
          <w:b/>
        </w:rPr>
        <w:t>NOMBRE DEL REMITENTE</w:t>
      </w:r>
      <w:bookmarkEnd w:id="2"/>
    </w:p>
    <w:p w14:paraId="44492D7C" w14:textId="77777777" w:rsidR="00367C48" w:rsidRDefault="00000000" w:rsidP="00DA7AE3">
      <w:pPr>
        <w:jc w:val="center"/>
        <w:rPr>
          <w:rFonts w:ascii="Arial" w:hAnsi="Arial" w:cs="Arial"/>
          <w:b/>
        </w:rPr>
      </w:pPr>
      <w:bookmarkStart w:id="3" w:name="gdocs_dependencia"/>
      <w:r>
        <w:rPr>
          <w:rFonts w:ascii="Arial" w:hAnsi="Arial" w:cs="Arial"/>
          <w:b/>
        </w:rPr>
        <w:t>DEPENDENCIA</w:t>
      </w:r>
      <w:bookmarkEnd w:id="3"/>
    </w:p>
    <w:p w14:paraId="4662CD95" w14:textId="77777777" w:rsidR="005035D4" w:rsidRDefault="005035D4" w:rsidP="00367C48">
      <w:pPr>
        <w:rPr>
          <w:rFonts w:ascii="Arial" w:hAnsi="Arial" w:cs="Arial"/>
          <w:b/>
        </w:rPr>
      </w:pPr>
    </w:p>
    <w:p w14:paraId="5775974F" w14:textId="77777777" w:rsidR="005E3C67" w:rsidRDefault="005E3C67" w:rsidP="00367C48">
      <w:pPr>
        <w:rPr>
          <w:rFonts w:ascii="Arial" w:hAnsi="Arial" w:cs="Arial"/>
          <w:b/>
        </w:rPr>
        <w:sectPr w:rsidR="005E3C67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553A84CB" w14:textId="77777777" w:rsidR="00610533" w:rsidRPr="00003B42" w:rsidRDefault="00000000" w:rsidP="00BF522C">
      <w:pPr>
        <w:rPr>
          <w:rFonts w:ascii="Arial" w:hAnsi="Arial" w:cs="Arial"/>
          <w:i/>
          <w:sz w:val="16"/>
          <w:szCs w:val="16"/>
        </w:rPr>
      </w:pPr>
      <w:r w:rsidRPr="006E3F9A">
        <w:rPr>
          <w:rFonts w:ascii="Arial" w:hAnsi="Arial" w:cs="Arial"/>
          <w:sz w:val="18"/>
          <w:szCs w:val="18"/>
        </w:rPr>
        <w:t>(Anexos)</w:t>
      </w:r>
    </w:p>
    <w:p w14:paraId="41054A72" w14:textId="77777777" w:rsidR="003928C0" w:rsidRDefault="003928C0" w:rsidP="00BF522C">
      <w:pPr>
        <w:rPr>
          <w:sz w:val="16"/>
          <w:szCs w:val="16"/>
        </w:rPr>
        <w:sectPr w:rsidR="003928C0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0305C412" w14:textId="77777777" w:rsidR="006E3F9A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>Proyectó: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4" w:name="proyecto"/>
      <w:r w:rsidRPr="00D4501C">
        <w:rPr>
          <w:rFonts w:ascii="Arial" w:hAnsi="Arial" w:cs="Arial"/>
          <w:i/>
          <w:sz w:val="14"/>
          <w:szCs w:val="14"/>
        </w:rPr>
        <w:t>DANIELA RODRIGUEZ TABORDA</w:t>
      </w:r>
      <w:bookmarkEnd w:id="4"/>
    </w:p>
    <w:p w14:paraId="0F3F930D" w14:textId="77777777" w:rsidR="00D4501C" w:rsidRPr="00D4501C" w:rsidRDefault="00000000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 xml:space="preserve">Revisó: 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5" w:name="reviso"/>
      <w:r>
        <w:rPr>
          <w:rFonts w:ascii="Arial" w:hAnsi="Arial" w:cs="Arial"/>
          <w:i/>
          <w:sz w:val="14"/>
          <w:szCs w:val="14"/>
        </w:rPr>
        <w:t xml:space="preserve">  </w:t>
      </w:r>
      <w:bookmarkEnd w:id="5"/>
    </w:p>
    <w:p w14:paraId="14F90928" w14:textId="77777777" w:rsidR="00D4501C" w:rsidRPr="00D4501C" w:rsidRDefault="00000000" w:rsidP="006E3F9A">
      <w:pPr>
        <w:rPr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ab/>
      </w:r>
      <w:bookmarkStart w:id="6" w:name="reviso1"/>
      <w:r>
        <w:rPr>
          <w:rFonts w:ascii="Arial" w:hAnsi="Arial" w:cs="Arial"/>
          <w:i/>
          <w:sz w:val="14"/>
          <w:szCs w:val="14"/>
        </w:rPr>
        <w:t xml:space="preserve">  </w:t>
      </w:r>
      <w:bookmarkEnd w:id="6"/>
    </w:p>
    <w:p w14:paraId="30E10D30" w14:textId="77777777" w:rsidR="006E3F9A" w:rsidRDefault="00000000" w:rsidP="00BF522C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Aprobó: </w:t>
      </w:r>
      <w:r>
        <w:rPr>
          <w:rFonts w:ascii="Arial" w:hAnsi="Arial" w:cs="Arial"/>
          <w:i/>
          <w:sz w:val="14"/>
          <w:szCs w:val="14"/>
        </w:rPr>
        <w:tab/>
      </w:r>
      <w:bookmarkStart w:id="7" w:name="aprobo"/>
      <w:r>
        <w:rPr>
          <w:rFonts w:ascii="Arial" w:hAnsi="Arial" w:cs="Arial"/>
          <w:i/>
          <w:sz w:val="14"/>
          <w:szCs w:val="14"/>
        </w:rPr>
        <w:t xml:space="preserve">  </w:t>
      </w:r>
      <w:bookmarkEnd w:id="7"/>
    </w:p>
    <w:p w14:paraId="44C3B31E" w14:textId="77777777" w:rsidR="00FB2476" w:rsidRDefault="00FB2476" w:rsidP="00BF522C">
      <w:pPr>
        <w:rPr>
          <w:rFonts w:ascii="Arial" w:hAnsi="Arial" w:cs="Arial"/>
          <w:i/>
          <w:sz w:val="14"/>
          <w:szCs w:val="14"/>
        </w:rPr>
      </w:pPr>
    </w:p>
    <w:p w14:paraId="22BB6715" w14:textId="77777777" w:rsidR="00FB2476" w:rsidRPr="00D4501C" w:rsidRDefault="00FB2476" w:rsidP="00BF522C">
      <w:pPr>
        <w:rPr>
          <w:rFonts w:ascii="Arial" w:hAnsi="Arial" w:cs="Arial"/>
          <w:i/>
          <w:sz w:val="14"/>
          <w:szCs w:val="14"/>
        </w:rPr>
        <w:sectPr w:rsidR="00FB2476" w:rsidRPr="00D4501C" w:rsidSect="004B394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0A6E5AA9" w14:textId="77777777" w:rsidR="00BF522C" w:rsidRPr="00D4501C" w:rsidRDefault="00BF522C" w:rsidP="00BF522C">
      <w:pPr>
        <w:rPr>
          <w:sz w:val="14"/>
          <w:szCs w:val="14"/>
        </w:rPr>
      </w:pPr>
    </w:p>
    <w:sectPr w:rsidR="00BF522C" w:rsidRPr="00D4501C" w:rsidSect="004B394D">
      <w:type w:val="continuous"/>
      <w:pgSz w:w="12242" w:h="15842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C29E8" w14:textId="77777777" w:rsidR="00AC56C1" w:rsidRDefault="00AC56C1">
      <w:r>
        <w:separator/>
      </w:r>
    </w:p>
  </w:endnote>
  <w:endnote w:type="continuationSeparator" w:id="0">
    <w:p w14:paraId="6F5F90B9" w14:textId="77777777" w:rsidR="00AC56C1" w:rsidRDefault="00AC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6792B" w14:textId="77777777" w:rsidR="00776B39" w:rsidRPr="00D5747F" w:rsidRDefault="00776B39" w:rsidP="006E3F9A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3C455E" w14:paraId="6064696B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B311EE" w14:textId="77777777" w:rsidR="005E6488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EF0D79">
            <w:pict w14:anchorId="454DDB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0.45pt;height:57.7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C3B0DA" w14:textId="77777777" w:rsidR="005E6488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EF0D79">
            <w:pict w14:anchorId="56D9D46C">
              <v:shape id="_x0000_i1027" type="#_x0000_t75" style="width:124.6pt;height:63.7pt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072D1FFE" w14:textId="77777777" w:rsidR="005E6488" w:rsidRDefault="005E648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FD5A" w14:textId="77777777" w:rsidR="00243344" w:rsidRDefault="00000000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B70461" wp14:editId="712FF293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9DCA0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14:paraId="7911BD43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14:paraId="3896BD0F" w14:textId="77777777" w:rsidR="00F41420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2052" style="width:170.1pt;height:36.85pt;margin-top:5.75pt;margin-left:-52.8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>
              <v:textbox>
                <w:txbxContent>
                  <w:p w:rsidR="00F41420" w:rsidRPr="00CF4CFF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:rsidR="00F41420" w:rsidRPr="00CF4CFF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:rsidR="00F41420" w:rsidRPr="00CF4CFF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C41D7" w14:textId="77777777" w:rsidR="00AC56C1" w:rsidRDefault="00AC56C1">
      <w:r>
        <w:separator/>
      </w:r>
    </w:p>
  </w:footnote>
  <w:footnote w:type="continuationSeparator" w:id="0">
    <w:p w14:paraId="7045CD57" w14:textId="77777777" w:rsidR="00AC56C1" w:rsidRDefault="00AC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584D1" w14:textId="77777777" w:rsidR="003D4C8C" w:rsidRPr="008369F2" w:rsidRDefault="003D4C8C" w:rsidP="003006B8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3C455E" w14:paraId="6274B22D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5FA545D4" w14:textId="77777777" w:rsidR="005E6488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EF0D79">
            <w:pict w14:anchorId="28D66E2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.25pt;height:60pt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31E45239" w14:textId="77777777" w:rsidR="005E6488" w:rsidRDefault="005E64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F739B"/>
    <w:multiLevelType w:val="hybridMultilevel"/>
    <w:tmpl w:val="5942A23A"/>
    <w:lvl w:ilvl="0" w:tplc="6FDA8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BA88FA" w:tentative="1">
      <w:start w:val="1"/>
      <w:numFmt w:val="lowerLetter"/>
      <w:lvlText w:val="%2."/>
      <w:lvlJc w:val="left"/>
      <w:pPr>
        <w:ind w:left="1440" w:hanging="360"/>
      </w:pPr>
    </w:lvl>
    <w:lvl w:ilvl="2" w:tplc="69185892" w:tentative="1">
      <w:start w:val="1"/>
      <w:numFmt w:val="lowerRoman"/>
      <w:lvlText w:val="%3."/>
      <w:lvlJc w:val="right"/>
      <w:pPr>
        <w:ind w:left="2160" w:hanging="180"/>
      </w:pPr>
    </w:lvl>
    <w:lvl w:ilvl="3" w:tplc="336AEB42" w:tentative="1">
      <w:start w:val="1"/>
      <w:numFmt w:val="decimal"/>
      <w:lvlText w:val="%4."/>
      <w:lvlJc w:val="left"/>
      <w:pPr>
        <w:ind w:left="2880" w:hanging="360"/>
      </w:pPr>
    </w:lvl>
    <w:lvl w:ilvl="4" w:tplc="08227FE0" w:tentative="1">
      <w:start w:val="1"/>
      <w:numFmt w:val="lowerLetter"/>
      <w:lvlText w:val="%5."/>
      <w:lvlJc w:val="left"/>
      <w:pPr>
        <w:ind w:left="3600" w:hanging="360"/>
      </w:pPr>
    </w:lvl>
    <w:lvl w:ilvl="5" w:tplc="24E0F9C8" w:tentative="1">
      <w:start w:val="1"/>
      <w:numFmt w:val="lowerRoman"/>
      <w:lvlText w:val="%6."/>
      <w:lvlJc w:val="right"/>
      <w:pPr>
        <w:ind w:left="4320" w:hanging="180"/>
      </w:pPr>
    </w:lvl>
    <w:lvl w:ilvl="6" w:tplc="2954C2AA" w:tentative="1">
      <w:start w:val="1"/>
      <w:numFmt w:val="decimal"/>
      <w:lvlText w:val="%7."/>
      <w:lvlJc w:val="left"/>
      <w:pPr>
        <w:ind w:left="5040" w:hanging="360"/>
      </w:pPr>
    </w:lvl>
    <w:lvl w:ilvl="7" w:tplc="8AB48FD2" w:tentative="1">
      <w:start w:val="1"/>
      <w:numFmt w:val="lowerLetter"/>
      <w:lvlText w:val="%8."/>
      <w:lvlJc w:val="left"/>
      <w:pPr>
        <w:ind w:left="5760" w:hanging="360"/>
      </w:pPr>
    </w:lvl>
    <w:lvl w:ilvl="8" w:tplc="E6420D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973B47"/>
    <w:multiLevelType w:val="hybridMultilevel"/>
    <w:tmpl w:val="83967C5E"/>
    <w:lvl w:ilvl="0" w:tplc="653AC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D2E6B0" w:tentative="1">
      <w:start w:val="1"/>
      <w:numFmt w:val="lowerLetter"/>
      <w:lvlText w:val="%2."/>
      <w:lvlJc w:val="left"/>
      <w:pPr>
        <w:ind w:left="1440" w:hanging="360"/>
      </w:pPr>
    </w:lvl>
    <w:lvl w:ilvl="2" w:tplc="8D36C7E6" w:tentative="1">
      <w:start w:val="1"/>
      <w:numFmt w:val="lowerRoman"/>
      <w:lvlText w:val="%3."/>
      <w:lvlJc w:val="right"/>
      <w:pPr>
        <w:ind w:left="2160" w:hanging="180"/>
      </w:pPr>
    </w:lvl>
    <w:lvl w:ilvl="3" w:tplc="4D5C1D3A" w:tentative="1">
      <w:start w:val="1"/>
      <w:numFmt w:val="decimal"/>
      <w:lvlText w:val="%4."/>
      <w:lvlJc w:val="left"/>
      <w:pPr>
        <w:ind w:left="2880" w:hanging="360"/>
      </w:pPr>
    </w:lvl>
    <w:lvl w:ilvl="4" w:tplc="B6D20994" w:tentative="1">
      <w:start w:val="1"/>
      <w:numFmt w:val="lowerLetter"/>
      <w:lvlText w:val="%5."/>
      <w:lvlJc w:val="left"/>
      <w:pPr>
        <w:ind w:left="3600" w:hanging="360"/>
      </w:pPr>
    </w:lvl>
    <w:lvl w:ilvl="5" w:tplc="B71C59F4" w:tentative="1">
      <w:start w:val="1"/>
      <w:numFmt w:val="lowerRoman"/>
      <w:lvlText w:val="%6."/>
      <w:lvlJc w:val="right"/>
      <w:pPr>
        <w:ind w:left="4320" w:hanging="180"/>
      </w:pPr>
    </w:lvl>
    <w:lvl w:ilvl="6" w:tplc="81AAC47C" w:tentative="1">
      <w:start w:val="1"/>
      <w:numFmt w:val="decimal"/>
      <w:lvlText w:val="%7."/>
      <w:lvlJc w:val="left"/>
      <w:pPr>
        <w:ind w:left="5040" w:hanging="360"/>
      </w:pPr>
    </w:lvl>
    <w:lvl w:ilvl="7" w:tplc="7DD86AF8" w:tentative="1">
      <w:start w:val="1"/>
      <w:numFmt w:val="lowerLetter"/>
      <w:lvlText w:val="%8."/>
      <w:lvlJc w:val="left"/>
      <w:pPr>
        <w:ind w:left="5760" w:hanging="360"/>
      </w:pPr>
    </w:lvl>
    <w:lvl w:ilvl="8" w:tplc="3392F7E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738648">
    <w:abstractNumId w:val="0"/>
  </w:num>
  <w:num w:numId="2" w16cid:durableId="1090273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dIvlzo9QtjEg55APFoQdliHpDoGgr2lri6Qp9mt9KGdS1MvlcMNfumVhKrqlX8S/EUydeqYnBWoKrsbbjol9g==" w:salt="ZRyo/086tQklMFiHtQFW0A=="/>
  <w:defaultTabStop w:val="708"/>
  <w:hyphenationZone w:val="425"/>
  <w:drawingGridHorizontalSpacing w:val="57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488"/>
    <w:rsid w:val="00003B42"/>
    <w:rsid w:val="000E2746"/>
    <w:rsid w:val="00134A02"/>
    <w:rsid w:val="001F7920"/>
    <w:rsid w:val="00243344"/>
    <w:rsid w:val="00244804"/>
    <w:rsid w:val="003006B8"/>
    <w:rsid w:val="00311A47"/>
    <w:rsid w:val="00342697"/>
    <w:rsid w:val="003652FA"/>
    <w:rsid w:val="00367C48"/>
    <w:rsid w:val="003928C0"/>
    <w:rsid w:val="003C455E"/>
    <w:rsid w:val="003C468D"/>
    <w:rsid w:val="003D4C8C"/>
    <w:rsid w:val="004C1C8C"/>
    <w:rsid w:val="004E512E"/>
    <w:rsid w:val="005035D4"/>
    <w:rsid w:val="0055599A"/>
    <w:rsid w:val="005E3C67"/>
    <w:rsid w:val="005E6488"/>
    <w:rsid w:val="00610533"/>
    <w:rsid w:val="006E3F9A"/>
    <w:rsid w:val="007101B1"/>
    <w:rsid w:val="00776B39"/>
    <w:rsid w:val="007951E0"/>
    <w:rsid w:val="007D5CD8"/>
    <w:rsid w:val="008369F2"/>
    <w:rsid w:val="008E2D90"/>
    <w:rsid w:val="00A24136"/>
    <w:rsid w:val="00AC56C1"/>
    <w:rsid w:val="00B63CA3"/>
    <w:rsid w:val="00BF522C"/>
    <w:rsid w:val="00CA2741"/>
    <w:rsid w:val="00CF4CFF"/>
    <w:rsid w:val="00D04F79"/>
    <w:rsid w:val="00D4501C"/>
    <w:rsid w:val="00D45FE9"/>
    <w:rsid w:val="00D5747F"/>
    <w:rsid w:val="00DA7AE3"/>
    <w:rsid w:val="00DB2FDA"/>
    <w:rsid w:val="00E12789"/>
    <w:rsid w:val="00EA6BA9"/>
    <w:rsid w:val="00EF0D79"/>
    <w:rsid w:val="00F41420"/>
    <w:rsid w:val="00F9396D"/>
    <w:rsid w:val="00F96DE7"/>
    <w:rsid w:val="00FA4B0E"/>
    <w:rsid w:val="00FA5680"/>
    <w:rsid w:val="00FB2476"/>
    <w:rsid w:val="00FC7CC1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D4873"/>
  <w15:docId w15:val="{BEBEDC7E-51A2-463F-B729-F11647D3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styleId="NormalWeb">
    <w:name w:val="Normal (Web)"/>
    <w:basedOn w:val="Normal"/>
    <w:uiPriority w:val="99"/>
    <w:unhideWhenUsed/>
    <w:rsid w:val="00CA2741"/>
    <w:pPr>
      <w:spacing w:before="100" w:beforeAutospacing="1" w:after="100" w:afterAutospacing="1"/>
    </w:pPr>
    <w:rPr>
      <w:lang w:val="es-CO" w:eastAsia="es-CO"/>
    </w:rPr>
  </w:style>
  <w:style w:type="paragraph" w:styleId="Prrafodelista">
    <w:name w:val="List Paragraph"/>
    <w:basedOn w:val="Normal"/>
    <w:uiPriority w:val="34"/>
    <w:qFormat/>
    <w:rsid w:val="00342697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DB2F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524D-B763-43E3-9478-50643CC71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6</cp:revision>
  <cp:lastPrinted>2010-08-21T17:53:00Z</cp:lastPrinted>
  <dcterms:created xsi:type="dcterms:W3CDTF">2025-12-10T17:37:00Z</dcterms:created>
  <dcterms:modified xsi:type="dcterms:W3CDTF">2025-12-10T17:42:00Z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1579121332579</vt:lpwstr>
  </property>
</Properties>
</file>